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1B" w:rsidRPr="006F030B" w:rsidRDefault="000D0E1B" w:rsidP="00A92D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6F030B">
        <w:rPr>
          <w:rFonts w:ascii="Calibri" w:hAnsi="Calibri" w:cs="Arial"/>
          <w:b/>
          <w:sz w:val="22"/>
          <w:szCs w:val="22"/>
        </w:rPr>
        <w:t xml:space="preserve">Région Limousin - </w:t>
      </w:r>
      <w:r w:rsidRPr="006F030B">
        <w:rPr>
          <w:rFonts w:ascii="Calibri" w:hAnsi="Calibri" w:cs="Arial"/>
          <w:b/>
          <w:bCs/>
          <w:sz w:val="22"/>
          <w:szCs w:val="22"/>
        </w:rPr>
        <w:t xml:space="preserve">Cycle de professionnalisation des acteurs limousins de la solidarité internationale et de la coopération décentralisée </w:t>
      </w:r>
    </w:p>
    <w:p w:rsidR="000D0E1B" w:rsidRPr="006F030B" w:rsidRDefault="000D0E1B" w:rsidP="00A92D13">
      <w:pPr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</w:p>
    <w:p w:rsidR="000D0E1B" w:rsidRPr="006F030B" w:rsidRDefault="000D0E1B" w:rsidP="00A92D13">
      <w:pPr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>
        <w:rPr>
          <w:rFonts w:ascii="Calibri" w:hAnsi="Calibri" w:cs="Verdana"/>
          <w:b/>
          <w:sz w:val="22"/>
          <w:szCs w:val="22"/>
        </w:rPr>
        <w:t xml:space="preserve">CIEDEL </w:t>
      </w:r>
      <w:r w:rsidRPr="006F030B">
        <w:rPr>
          <w:rFonts w:ascii="Calibri" w:hAnsi="Calibri" w:cs="Verdana"/>
          <w:b/>
          <w:sz w:val="22"/>
          <w:szCs w:val="22"/>
        </w:rPr>
        <w:t xml:space="preserve">Module 3 : Introduction à la dépense carbone. </w:t>
      </w:r>
    </w:p>
    <w:p w:rsidR="000D0E1B" w:rsidRPr="006F030B" w:rsidRDefault="000D0E1B" w:rsidP="00A92D13">
      <w:pPr>
        <w:autoSpaceDE w:val="0"/>
        <w:autoSpaceDN w:val="0"/>
        <w:adjustRightInd w:val="0"/>
        <w:rPr>
          <w:rFonts w:ascii="Calibri" w:hAnsi="Calibri" w:cs="Verdana"/>
          <w:b/>
          <w:sz w:val="22"/>
          <w:szCs w:val="22"/>
        </w:rPr>
      </w:pPr>
      <w:r w:rsidRPr="006F030B">
        <w:rPr>
          <w:rFonts w:ascii="Calibri" w:hAnsi="Calibri" w:cs="Verdana"/>
          <w:b/>
          <w:sz w:val="22"/>
          <w:szCs w:val="22"/>
        </w:rPr>
        <w:t xml:space="preserve">Proposition de programme pour la journée du </w:t>
      </w:r>
      <w:r>
        <w:rPr>
          <w:rFonts w:ascii="Calibri" w:hAnsi="Calibri" w:cs="Verdana"/>
          <w:b/>
          <w:sz w:val="22"/>
          <w:szCs w:val="22"/>
        </w:rPr>
        <w:t>22 mai 2015</w:t>
      </w:r>
    </w:p>
    <w:p w:rsidR="000D0E1B" w:rsidRPr="006F030B" w:rsidRDefault="000D0E1B" w:rsidP="00A92D13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</w:p>
    <w:p w:rsidR="000D0E1B" w:rsidRPr="006F030B" w:rsidRDefault="000D0E1B" w:rsidP="00A92D13">
      <w:pPr>
        <w:autoSpaceDE w:val="0"/>
        <w:autoSpaceDN w:val="0"/>
        <w:adjustRightInd w:val="0"/>
        <w:rPr>
          <w:rFonts w:ascii="Calibri" w:hAnsi="Calibri" w:cs="Verdana"/>
          <w:sz w:val="22"/>
          <w:szCs w:val="22"/>
        </w:rPr>
      </w:pPr>
      <w:r w:rsidRPr="006F030B">
        <w:rPr>
          <w:rFonts w:ascii="Calibri" w:hAnsi="Calibri" w:cs="Verdana"/>
          <w:sz w:val="22"/>
          <w:szCs w:val="22"/>
        </w:rPr>
        <w:t>Objectifs :</w:t>
      </w:r>
    </w:p>
    <w:p w:rsidR="000D0E1B" w:rsidRPr="006F030B" w:rsidRDefault="000D0E1B" w:rsidP="00A92D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6F030B">
        <w:rPr>
          <w:rFonts w:ascii="Calibri" w:hAnsi="Calibri" w:cs="Verdana"/>
          <w:sz w:val="22"/>
          <w:szCs w:val="22"/>
        </w:rPr>
        <w:t>savoir évaluer la dépense carbone d’un projet de solidarité internationale ou de coopération décentralisée afin que les acteurs limousins prennent conscience de l’impact écologique de ce type de projet ;</w:t>
      </w:r>
    </w:p>
    <w:p w:rsidR="000D0E1B" w:rsidRPr="006F030B" w:rsidRDefault="000D0E1B" w:rsidP="00A92D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r w:rsidRPr="006F030B">
        <w:rPr>
          <w:rFonts w:ascii="Calibri" w:hAnsi="Calibri" w:cs="Verdana"/>
          <w:sz w:val="22"/>
          <w:szCs w:val="22"/>
        </w:rPr>
        <w:t>étudier les possibilités de réduction de cette dépense ;</w:t>
      </w:r>
    </w:p>
    <w:p w:rsidR="000D0E1B" w:rsidRPr="006F030B" w:rsidRDefault="000D0E1B" w:rsidP="00A92D13">
      <w:pPr>
        <w:pStyle w:val="Default"/>
        <w:numPr>
          <w:ilvl w:val="0"/>
          <w:numId w:val="1"/>
        </w:numPr>
        <w:jc w:val="both"/>
        <w:rPr>
          <w:rFonts w:ascii="Calibri" w:hAnsi="Calibri" w:cs="Verdana"/>
          <w:sz w:val="22"/>
          <w:szCs w:val="22"/>
        </w:rPr>
      </w:pPr>
      <w:r w:rsidRPr="006F030B">
        <w:rPr>
          <w:rFonts w:ascii="Calibri" w:hAnsi="Calibri" w:cs="Verdana"/>
          <w:sz w:val="22"/>
          <w:szCs w:val="22"/>
        </w:rPr>
        <w:t>étudier les moyens permettant de la compenser volontairement</w:t>
      </w:r>
      <w:r>
        <w:rPr>
          <w:rFonts w:ascii="Calibri" w:hAnsi="Calibri" w:cs="Verdana"/>
          <w:sz w:val="22"/>
          <w:szCs w:val="22"/>
        </w:rPr>
        <w:t>.</w:t>
      </w:r>
    </w:p>
    <w:p w:rsidR="000D0E1B" w:rsidRPr="00272700" w:rsidRDefault="000D0E1B" w:rsidP="00A92D13">
      <w:pPr>
        <w:jc w:val="both"/>
        <w:rPr>
          <w:rFonts w:ascii="Calibri" w:hAnsi="Calibri"/>
          <w:bCs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1175"/>
        <w:gridCol w:w="1785"/>
        <w:gridCol w:w="6308"/>
      </w:tblGrid>
      <w:tr w:rsidR="000D0E1B" w:rsidRPr="006F030B" w:rsidTr="006F030B">
        <w:trPr>
          <w:jc w:val="center"/>
        </w:trPr>
        <w:tc>
          <w:tcPr>
            <w:tcW w:w="2960" w:type="dxa"/>
            <w:gridSpan w:val="2"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  <w:r w:rsidRPr="006F030B">
              <w:rPr>
                <w:rFonts w:ascii="Calibri" w:hAnsi="Calibri" w:cs="Arial"/>
                <w:sz w:val="22"/>
              </w:rPr>
              <w:t>Plage horaire</w:t>
            </w:r>
          </w:p>
        </w:tc>
        <w:tc>
          <w:tcPr>
            <w:tcW w:w="6308" w:type="dxa"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  <w:r w:rsidRPr="006F030B">
              <w:rPr>
                <w:rFonts w:ascii="Calibri" w:hAnsi="Calibri" w:cs="Arial"/>
                <w:sz w:val="22"/>
              </w:rPr>
              <w:t>Thème</w:t>
            </w:r>
          </w:p>
        </w:tc>
      </w:tr>
      <w:tr w:rsidR="000D0E1B" w:rsidRPr="006F030B" w:rsidTr="00842FA4">
        <w:trPr>
          <w:trHeight w:val="397"/>
          <w:jc w:val="center"/>
        </w:trPr>
        <w:tc>
          <w:tcPr>
            <w:tcW w:w="1175" w:type="dxa"/>
            <w:vMerge w:val="restart"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  <w:r w:rsidRPr="006F030B">
              <w:rPr>
                <w:rFonts w:ascii="Calibri" w:hAnsi="Calibri" w:cs="Arial"/>
                <w:sz w:val="22"/>
              </w:rPr>
              <w:t xml:space="preserve">Matin </w:t>
            </w:r>
          </w:p>
        </w:tc>
        <w:tc>
          <w:tcPr>
            <w:tcW w:w="1785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9h30 à 10h00</w:t>
            </w:r>
          </w:p>
        </w:tc>
        <w:tc>
          <w:tcPr>
            <w:tcW w:w="6308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Introduction de la journée : présentation mutuelle, attentes des participants, proposition de déroulement et de contenu.</w:t>
            </w:r>
          </w:p>
        </w:tc>
      </w:tr>
      <w:tr w:rsidR="000D0E1B" w:rsidRPr="006F030B" w:rsidTr="00842FA4">
        <w:trPr>
          <w:trHeight w:val="397"/>
          <w:jc w:val="center"/>
        </w:trPr>
        <w:tc>
          <w:tcPr>
            <w:tcW w:w="1175" w:type="dxa"/>
            <w:vMerge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</w:p>
        </w:tc>
        <w:tc>
          <w:tcPr>
            <w:tcW w:w="1785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10h00 à 10h45</w:t>
            </w:r>
          </w:p>
        </w:tc>
        <w:tc>
          <w:tcPr>
            <w:tcW w:w="6308" w:type="dxa"/>
            <w:vAlign w:val="center"/>
          </w:tcPr>
          <w:p w:rsidR="000D0E1B" w:rsidRPr="00DA7DD7" w:rsidRDefault="000D0E1B" w:rsidP="008F6C40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L</w:t>
            </w: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’impact carbone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, d</w:t>
            </w: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e quoi s’agit-il : termes, contexte et origine.</w:t>
            </w:r>
          </w:p>
        </w:tc>
      </w:tr>
      <w:tr w:rsidR="000D0E1B" w:rsidRPr="006F030B" w:rsidTr="00842FA4">
        <w:trPr>
          <w:trHeight w:val="397"/>
          <w:jc w:val="center"/>
        </w:trPr>
        <w:tc>
          <w:tcPr>
            <w:tcW w:w="1175" w:type="dxa"/>
            <w:vMerge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</w:p>
        </w:tc>
        <w:tc>
          <w:tcPr>
            <w:tcW w:w="1785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11h00 à 12h30</w:t>
            </w:r>
          </w:p>
        </w:tc>
        <w:tc>
          <w:tcPr>
            <w:tcW w:w="6308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Le bilan carbone : notions importantes, objectifs, périmètre et méthode</w:t>
            </w:r>
            <w:r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0D0E1B" w:rsidRPr="006F030B" w:rsidTr="00842FA4">
        <w:trPr>
          <w:trHeight w:val="397"/>
          <w:jc w:val="center"/>
        </w:trPr>
        <w:tc>
          <w:tcPr>
            <w:tcW w:w="1175" w:type="dxa"/>
            <w:vMerge w:val="restart"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  <w:r w:rsidRPr="006F030B">
              <w:rPr>
                <w:rFonts w:ascii="Calibri" w:hAnsi="Calibri" w:cs="Arial"/>
                <w:sz w:val="22"/>
              </w:rPr>
              <w:t>Après-midi</w:t>
            </w:r>
          </w:p>
        </w:tc>
        <w:tc>
          <w:tcPr>
            <w:tcW w:w="1785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14h00 à 15h00</w:t>
            </w:r>
          </w:p>
        </w:tc>
        <w:tc>
          <w:tcPr>
            <w:tcW w:w="6308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Outil de bilan : pistes et témoignage </w:t>
            </w:r>
          </w:p>
        </w:tc>
      </w:tr>
      <w:tr w:rsidR="000D0E1B" w:rsidRPr="006F030B" w:rsidTr="00842FA4">
        <w:trPr>
          <w:trHeight w:val="397"/>
          <w:jc w:val="center"/>
        </w:trPr>
        <w:tc>
          <w:tcPr>
            <w:tcW w:w="1175" w:type="dxa"/>
            <w:vMerge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</w:p>
        </w:tc>
        <w:tc>
          <w:tcPr>
            <w:tcW w:w="1785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>15h00 à 16h00</w:t>
            </w:r>
          </w:p>
        </w:tc>
        <w:tc>
          <w:tcPr>
            <w:tcW w:w="6308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Réduction et/ou compensation : pistes et témoignage </w:t>
            </w:r>
          </w:p>
        </w:tc>
      </w:tr>
      <w:tr w:rsidR="000D0E1B" w:rsidRPr="006F030B" w:rsidTr="00842FA4">
        <w:trPr>
          <w:trHeight w:val="397"/>
          <w:jc w:val="center"/>
        </w:trPr>
        <w:tc>
          <w:tcPr>
            <w:tcW w:w="1175" w:type="dxa"/>
            <w:vMerge/>
          </w:tcPr>
          <w:p w:rsidR="000D0E1B" w:rsidRPr="006F030B" w:rsidRDefault="000D0E1B" w:rsidP="00DC0FCD">
            <w:pPr>
              <w:rPr>
                <w:rFonts w:ascii="Calibri" w:hAnsi="Calibri" w:cs="Arial"/>
              </w:rPr>
            </w:pPr>
          </w:p>
        </w:tc>
        <w:tc>
          <w:tcPr>
            <w:tcW w:w="1785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bCs/>
                <w:kern w:val="24"/>
                <w:sz w:val="22"/>
                <w:szCs w:val="22"/>
              </w:rPr>
              <w:t>16h00 à 16h30</w:t>
            </w:r>
          </w:p>
        </w:tc>
        <w:tc>
          <w:tcPr>
            <w:tcW w:w="6308" w:type="dxa"/>
            <w:vAlign w:val="center"/>
          </w:tcPr>
          <w:p w:rsidR="000D0E1B" w:rsidRPr="00DA7DD7" w:rsidRDefault="000D0E1B" w:rsidP="00842FA4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DA7DD7">
              <w:rPr>
                <w:rFonts w:ascii="Calibri" w:hAnsi="Calibri" w:cs="Arial"/>
                <w:bCs/>
                <w:kern w:val="24"/>
                <w:sz w:val="22"/>
                <w:szCs w:val="22"/>
              </w:rPr>
              <w:t>Bilan de la formation</w:t>
            </w:r>
          </w:p>
        </w:tc>
      </w:tr>
    </w:tbl>
    <w:p w:rsidR="000D0E1B" w:rsidRDefault="000D0E1B"/>
    <w:p w:rsidR="000D0E1B" w:rsidRDefault="000D0E1B">
      <w:bookmarkStart w:id="0" w:name="_GoBack"/>
      <w:bookmarkEnd w:id="0"/>
    </w:p>
    <w:sectPr w:rsidR="000D0E1B" w:rsidSect="003D421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1B" w:rsidRDefault="000D0E1B" w:rsidP="00A92D13">
      <w:r>
        <w:separator/>
      </w:r>
    </w:p>
  </w:endnote>
  <w:endnote w:type="continuationSeparator" w:id="0">
    <w:p w:rsidR="000D0E1B" w:rsidRDefault="000D0E1B" w:rsidP="00A9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1B" w:rsidRDefault="000D0E1B" w:rsidP="00A92D13">
      <w:r>
        <w:separator/>
      </w:r>
    </w:p>
  </w:footnote>
  <w:footnote w:type="continuationSeparator" w:id="0">
    <w:p w:rsidR="000D0E1B" w:rsidRDefault="000D0E1B" w:rsidP="00A9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D07"/>
    <w:multiLevelType w:val="hybridMultilevel"/>
    <w:tmpl w:val="AE4E63DC"/>
    <w:lvl w:ilvl="0" w:tplc="DCEE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D13"/>
    <w:rsid w:val="000D0E1B"/>
    <w:rsid w:val="00123697"/>
    <w:rsid w:val="00272700"/>
    <w:rsid w:val="003D4218"/>
    <w:rsid w:val="005059CA"/>
    <w:rsid w:val="005B0223"/>
    <w:rsid w:val="0063173A"/>
    <w:rsid w:val="006F030B"/>
    <w:rsid w:val="00842FA4"/>
    <w:rsid w:val="008B6245"/>
    <w:rsid w:val="008F6C40"/>
    <w:rsid w:val="00972746"/>
    <w:rsid w:val="00A92D13"/>
    <w:rsid w:val="00B63834"/>
    <w:rsid w:val="00BF137F"/>
    <w:rsid w:val="00CF3127"/>
    <w:rsid w:val="00DA7DD7"/>
    <w:rsid w:val="00DC0FCD"/>
    <w:rsid w:val="00F36863"/>
    <w:rsid w:val="00F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2D13"/>
    <w:rPr>
      <w:rFonts w:cs="Times New Roman"/>
      <w:color w:val="0000FF"/>
      <w:u w:val="single"/>
    </w:rPr>
  </w:style>
  <w:style w:type="paragraph" w:customStyle="1" w:styleId="Default">
    <w:name w:val="Default"/>
    <w:link w:val="DefaultCar"/>
    <w:uiPriority w:val="99"/>
    <w:rsid w:val="00A92D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ar">
    <w:name w:val="Default Car"/>
    <w:basedOn w:val="DefaultParagraphFont"/>
    <w:link w:val="Default"/>
    <w:uiPriority w:val="99"/>
    <w:locked/>
    <w:rsid w:val="00A92D13"/>
    <w:rPr>
      <w:rFonts w:ascii="Arial" w:hAnsi="Arial" w:cs="Arial"/>
      <w:color w:val="000000"/>
      <w:sz w:val="24"/>
      <w:szCs w:val="24"/>
      <w:lang w:val="fr-FR" w:eastAsia="fr-FR" w:bidi="ar-SA"/>
    </w:rPr>
  </w:style>
  <w:style w:type="paragraph" w:styleId="FootnoteText">
    <w:name w:val="footnote text"/>
    <w:basedOn w:val="Normal"/>
    <w:link w:val="FootnoteTextChar"/>
    <w:uiPriority w:val="99"/>
    <w:rsid w:val="00A92D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2D13"/>
    <w:rPr>
      <w:rFonts w:ascii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rsid w:val="00A92D1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DA7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927</Characters>
  <Application>Microsoft Office Outlook</Application>
  <DocSecurity>0</DocSecurity>
  <Lines>0</Lines>
  <Paragraphs>0</Paragraphs>
  <ScaleCrop>false</ScaleCrop>
  <Company>AFPICL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Région Limousin - Cycle de professionnalisation des acteurs limousins de la solidarité internationale et de la coopération décentralisée </dc:title>
  <dc:subject/>
  <dc:creator>DELHAYE Catherine</dc:creator>
  <cp:keywords/>
  <dc:description/>
  <cp:lastModifiedBy>m-fayolle</cp:lastModifiedBy>
  <cp:revision>2</cp:revision>
  <dcterms:created xsi:type="dcterms:W3CDTF">2015-05-06T08:00:00Z</dcterms:created>
  <dcterms:modified xsi:type="dcterms:W3CDTF">2015-05-06T08:00:00Z</dcterms:modified>
</cp:coreProperties>
</file>